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hint="eastAsia" w:ascii="宋体" w:eastAsia="宋体"/>
          <w:lang w:val="en-US" w:eastAsia="zh-CN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59264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+WpVPTAAAABgEAAA8AAAAA&#10;AAAAAQAgAAAAIgAAAGRycy9kb3ducmV2LnhtbFBLAQIUABQAAAAIAIdO4kC/y1HF4AEAAM8DAAAO&#10;AAAAAAAAAAEAIAAAACI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编号：Z</w:t>
      </w:r>
      <w:r>
        <w:rPr>
          <w:rFonts w:ascii="宋体"/>
        </w:rPr>
        <w:t>TLN-JC-</w:t>
      </w:r>
      <w:r>
        <w:rPr>
          <w:rFonts w:hint="eastAsia" w:ascii="宋体"/>
        </w:rPr>
        <w:t>【</w:t>
      </w:r>
      <w:r>
        <w:rPr>
          <w:rFonts w:ascii="宋体"/>
        </w:rPr>
        <w:t>2023</w:t>
      </w:r>
      <w:r>
        <w:rPr>
          <w:rFonts w:hint="eastAsia" w:ascii="宋体"/>
        </w:rPr>
        <w:t>】</w:t>
      </w:r>
      <w:r>
        <w:rPr>
          <w:rFonts w:ascii="宋体"/>
        </w:rPr>
        <w:t>00</w:t>
      </w:r>
      <w:r>
        <w:rPr>
          <w:rFonts w:hint="eastAsia" w:ascii="宋体"/>
          <w:lang w:val="en-US" w:eastAsia="zh-CN"/>
        </w:rPr>
        <w:t>7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  <w:bookmarkStart w:id="0" w:name="_GoBack"/>
      <w:bookmarkEnd w:id="0"/>
      <w:r>
        <w:rPr>
          <w:rFonts w:hint="eastAsia"/>
          <w:sz w:val="24"/>
          <w:u w:val="single"/>
        </w:rPr>
        <w:t>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开票资料：</w:t>
      </w:r>
    </w:p>
    <w:p>
      <w:pPr>
        <w:pStyle w:val="11"/>
        <w:spacing w:line="360" w:lineRule="auto"/>
        <w:ind w:left="360" w:firstLine="0" w:firstLineChars="0"/>
        <w:rPr>
          <w:sz w:val="24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1"/>
        <w:gridCol w:w="2218"/>
        <w:gridCol w:w="2218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最近三年内完成的战略业绩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6"/>
        <w:gridCol w:w="170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年度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战略单位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服务区域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  <w:u w:val="single"/>
        </w:rPr>
      </w:pPr>
    </w:p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tbl>
      <w:tblPr>
        <w:tblStyle w:val="5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7"/>
        <w:gridCol w:w="1417"/>
        <w:gridCol w:w="1417"/>
        <w:gridCol w:w="1718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致中天绿能科技有限公司：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1、投标单位在三年内参与过中天集团招标项目的，可仅提供本资格预审表以及要求提供范围内的更新资料。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p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p/>
    <w:tbl>
      <w:tblPr>
        <w:tblStyle w:val="5"/>
        <w:tblW w:w="14081" w:type="dxa"/>
        <w:tblInd w:w="93" w:type="dxa"/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837"/>
        <w:gridCol w:w="1056"/>
        <w:gridCol w:w="1056"/>
        <w:gridCol w:w="846"/>
        <w:gridCol w:w="1056"/>
        <w:gridCol w:w="1032"/>
        <w:gridCol w:w="975"/>
        <w:gridCol w:w="1318"/>
        <w:gridCol w:w="1110"/>
        <w:gridCol w:w="818"/>
        <w:gridCol w:w="1056"/>
        <w:gridCol w:w="1311"/>
        <w:gridCol w:w="924"/>
      </w:tblGrid>
      <w:tr>
        <w:tblPrEx>
          <w:shd w:val="clear" w:color="auto" w:fill="FFFFFF" w:themeFill="background1"/>
        </w:tblPrEx>
        <w:trPr>
          <w:trHeight w:val="575" w:hRule="atLeast"/>
        </w:trPr>
        <w:tc>
          <w:tcPr>
            <w:tcW w:w="140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Cs w:val="21"/>
                <w:lang w:bidi="ar"/>
              </w:rPr>
              <w:t>战略投标信息汇总表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公司名称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注册资本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单位性质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近三年产值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资质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品牌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承包范围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公司地址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职务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战略业绩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